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26FFA" w14:textId="77777777" w:rsidR="00621611" w:rsidRDefault="00C41A34" w:rsidP="009A13E5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ORGANO SELECTOR N°10</w:t>
      </w:r>
    </w:p>
    <w:p w14:paraId="61CEB378" w14:textId="77777777" w:rsidR="00621611" w:rsidRDefault="00570BE0" w:rsidP="00621611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Acta N°</w:t>
      </w:r>
      <w:r w:rsidR="00AB58DC">
        <w:rPr>
          <w:color w:val="000000"/>
          <w:sz w:val="27"/>
          <w:szCs w:val="27"/>
        </w:rPr>
        <w:t>5</w:t>
      </w:r>
    </w:p>
    <w:p w14:paraId="51C7E0ED" w14:textId="77777777" w:rsidR="00621611" w:rsidRDefault="00910DF4" w:rsidP="00852905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En Miguelete, a lo</w:t>
      </w:r>
      <w:r w:rsidRPr="00910DF4">
        <w:rPr>
          <w:color w:val="000000"/>
          <w:sz w:val="27"/>
          <w:szCs w:val="27"/>
        </w:rPr>
        <w:t xml:space="preserve">s </w:t>
      </w:r>
      <w:r w:rsidR="00C41A34">
        <w:rPr>
          <w:color w:val="000000"/>
          <w:sz w:val="27"/>
          <w:szCs w:val="27"/>
        </w:rPr>
        <w:t>22</w:t>
      </w:r>
      <w:r w:rsidR="00CC7420">
        <w:rPr>
          <w:color w:val="000000"/>
          <w:sz w:val="27"/>
          <w:szCs w:val="27"/>
        </w:rPr>
        <w:t xml:space="preserve"> </w:t>
      </w:r>
      <w:r w:rsidRPr="00910DF4">
        <w:rPr>
          <w:color w:val="000000"/>
          <w:sz w:val="27"/>
          <w:szCs w:val="27"/>
        </w:rPr>
        <w:t>(</w:t>
      </w:r>
      <w:r w:rsidR="00C41A34">
        <w:rPr>
          <w:color w:val="000000"/>
          <w:sz w:val="27"/>
          <w:szCs w:val="27"/>
        </w:rPr>
        <w:t>veintidós</w:t>
      </w:r>
      <w:r w:rsidR="00621611" w:rsidRPr="00910DF4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días del mes de</w:t>
      </w:r>
      <w:r w:rsidR="009A57DC">
        <w:rPr>
          <w:color w:val="000000"/>
          <w:sz w:val="27"/>
          <w:szCs w:val="27"/>
        </w:rPr>
        <w:t xml:space="preserve"> </w:t>
      </w:r>
      <w:r w:rsidR="00AB58DC">
        <w:rPr>
          <w:color w:val="000000"/>
          <w:sz w:val="27"/>
          <w:szCs w:val="27"/>
        </w:rPr>
        <w:t>Jul</w:t>
      </w:r>
      <w:r w:rsidR="00BB2EC2">
        <w:rPr>
          <w:color w:val="000000"/>
          <w:sz w:val="27"/>
          <w:szCs w:val="27"/>
        </w:rPr>
        <w:t>io</w:t>
      </w:r>
      <w:r w:rsidR="00264439">
        <w:rPr>
          <w:color w:val="000000"/>
          <w:sz w:val="27"/>
          <w:szCs w:val="27"/>
        </w:rPr>
        <w:t xml:space="preserve"> de 2022, siendo las 11</w:t>
      </w:r>
      <w:r w:rsidR="00621611">
        <w:rPr>
          <w:color w:val="000000"/>
          <w:sz w:val="27"/>
          <w:szCs w:val="27"/>
        </w:rPr>
        <w:t xml:space="preserve"> hs., se reúne el Órgano Selector N° </w:t>
      </w:r>
      <w:r w:rsidR="00C41A34">
        <w:rPr>
          <w:color w:val="000000"/>
          <w:sz w:val="27"/>
          <w:szCs w:val="27"/>
        </w:rPr>
        <w:t>10</w:t>
      </w:r>
      <w:r w:rsidR="00264439">
        <w:rPr>
          <w:color w:val="000000"/>
          <w:sz w:val="27"/>
          <w:szCs w:val="27"/>
        </w:rPr>
        <w:t>,</w:t>
      </w:r>
      <w:r w:rsidR="00621611">
        <w:rPr>
          <w:color w:val="000000"/>
          <w:sz w:val="27"/>
          <w:szCs w:val="27"/>
        </w:rPr>
        <w:t xml:space="preserve"> cuyos integrantes titulares, designados por Disposición N°</w:t>
      </w:r>
      <w:r w:rsidR="00F269E5">
        <w:rPr>
          <w:color w:val="000000"/>
          <w:sz w:val="27"/>
          <w:szCs w:val="27"/>
        </w:rPr>
        <w:t>52</w:t>
      </w:r>
      <w:r w:rsidR="00621611">
        <w:rPr>
          <w:color w:val="000000"/>
          <w:sz w:val="27"/>
          <w:szCs w:val="27"/>
        </w:rPr>
        <w:t xml:space="preserve"> de la Presidencia del Instituto Nacional de Tecnología Industrial, de fecha </w:t>
      </w:r>
      <w:r w:rsidR="00F269E5">
        <w:rPr>
          <w:color w:val="000000"/>
          <w:sz w:val="27"/>
          <w:szCs w:val="27"/>
        </w:rPr>
        <w:t>25 de Febrero 2022</w:t>
      </w:r>
      <w:r w:rsidR="00621611">
        <w:rPr>
          <w:color w:val="000000"/>
          <w:sz w:val="27"/>
          <w:szCs w:val="27"/>
        </w:rPr>
        <w:t xml:space="preserve">, mediante el dictado de la Decisión Administrativa N° 970/21 y su modificatoria N° 973/21, </w:t>
      </w:r>
      <w:r w:rsidR="00847826">
        <w:rPr>
          <w:color w:val="000000"/>
          <w:sz w:val="27"/>
          <w:szCs w:val="27"/>
        </w:rPr>
        <w:t xml:space="preserve">son </w:t>
      </w:r>
      <w:r w:rsidR="00847826" w:rsidRPr="005D10D7">
        <w:rPr>
          <w:color w:val="000000"/>
          <w:sz w:val="27"/>
          <w:szCs w:val="27"/>
        </w:rPr>
        <w:t>Titular de unidad organizativa: Licenciada en Ciencias Químicas María Julieta Comín (DNI:23.374.723) Especialista interno. Titular: Licenciada en Ciencias Biológicas Gabriela Mariel Nuñez (DNI: 16.964.561) Alterno: Lic. en Química Doctorado área tecnología farmacéutica Laura Graciela Hermida (DNI 17.366.583) Especialista externo. Titular: Especialista Externo: Ingeniero Mecánico Eduardo Ainstein (DNI. 11.111.005). Representante de recursos humanos: Lic. en Ciencias de la Educación Adriana Goglino (DNI. 14.768.752)</w:t>
      </w:r>
      <w:r w:rsidR="00847826">
        <w:rPr>
          <w:color w:val="000000"/>
          <w:sz w:val="27"/>
          <w:szCs w:val="27"/>
        </w:rPr>
        <w:t xml:space="preserve">. También se cuenta con la presencia de los Veedores designados por la UPCN Fastman Armando (DNI: 11.179.295)y por ATE Juan Manuel Moretti (DNI 32341492) y Claudia </w:t>
      </w:r>
      <w:proofErr w:type="spellStart"/>
      <w:r w:rsidR="00847826">
        <w:rPr>
          <w:color w:val="000000"/>
          <w:sz w:val="27"/>
          <w:szCs w:val="27"/>
        </w:rPr>
        <w:t>Buffi</w:t>
      </w:r>
      <w:proofErr w:type="spellEnd"/>
      <w:r w:rsidR="00847826">
        <w:rPr>
          <w:color w:val="000000"/>
          <w:sz w:val="27"/>
          <w:szCs w:val="27"/>
        </w:rPr>
        <w:t xml:space="preserve"> (DNI 31469087)</w:t>
      </w:r>
      <w:r w:rsidR="00BB2EC2">
        <w:rPr>
          <w:color w:val="000000"/>
          <w:sz w:val="27"/>
          <w:szCs w:val="27"/>
        </w:rPr>
        <w:t>.</w:t>
      </w:r>
      <w:r w:rsidR="00621611" w:rsidRPr="00746B64">
        <w:rPr>
          <w:color w:val="000000"/>
          <w:sz w:val="27"/>
          <w:szCs w:val="27"/>
        </w:rPr>
        <w:t>Los</w:t>
      </w:r>
      <w:r w:rsidR="00621611">
        <w:rPr>
          <w:color w:val="000000"/>
          <w:sz w:val="27"/>
          <w:szCs w:val="27"/>
        </w:rPr>
        <w:t xml:space="preserve"> mencionados</w:t>
      </w:r>
      <w:r w:rsidR="005E7991">
        <w:rPr>
          <w:color w:val="000000"/>
          <w:sz w:val="27"/>
          <w:szCs w:val="27"/>
        </w:rPr>
        <w:t xml:space="preserve"> asistentes proceden a la </w:t>
      </w:r>
      <w:r w:rsidR="00AB58DC">
        <w:rPr>
          <w:color w:val="000000"/>
          <w:sz w:val="27"/>
          <w:szCs w:val="27"/>
        </w:rPr>
        <w:t>confección del orden de mérito</w:t>
      </w:r>
      <w:r w:rsidR="009A57DC">
        <w:rPr>
          <w:color w:val="000000"/>
          <w:sz w:val="27"/>
          <w:szCs w:val="27"/>
        </w:rPr>
        <w:t xml:space="preserve"> para los </w:t>
      </w:r>
      <w:r w:rsidR="005E7991">
        <w:rPr>
          <w:color w:val="000000"/>
          <w:sz w:val="27"/>
          <w:szCs w:val="27"/>
        </w:rPr>
        <w:t xml:space="preserve">Concursos que , correspondiendo a la </w:t>
      </w:r>
      <w:r w:rsidR="00852905">
        <w:rPr>
          <w:color w:val="000000"/>
          <w:sz w:val="27"/>
          <w:szCs w:val="27"/>
        </w:rPr>
        <w:t>órbita</w:t>
      </w:r>
      <w:r w:rsidR="005E7991">
        <w:rPr>
          <w:color w:val="000000"/>
          <w:sz w:val="27"/>
          <w:szCs w:val="27"/>
        </w:rPr>
        <w:t xml:space="preserve"> de este Órgano Selector, han sido convocados en el marco de lo estipulado por la </w:t>
      </w:r>
      <w:r w:rsidR="00852905">
        <w:rPr>
          <w:color w:val="000000"/>
          <w:sz w:val="27"/>
          <w:szCs w:val="27"/>
        </w:rPr>
        <w:t>R</w:t>
      </w:r>
      <w:r w:rsidR="0031250D">
        <w:rPr>
          <w:color w:val="000000"/>
          <w:sz w:val="27"/>
          <w:szCs w:val="27"/>
        </w:rPr>
        <w:t>esolució</w:t>
      </w:r>
      <w:r w:rsidR="005E7991">
        <w:rPr>
          <w:color w:val="000000"/>
          <w:sz w:val="27"/>
          <w:szCs w:val="27"/>
        </w:rPr>
        <w:t>n Conjunta N° 161/09 y N° 988/09 de la ex SECRETARIA DE LA GESTION PUBLICA de la JEFATURA DE GABINETE DE MINISTROS y el INSTITUTO NACIONAL DE TECNOL</w:t>
      </w:r>
      <w:r w:rsidR="00781300">
        <w:rPr>
          <w:color w:val="000000"/>
          <w:sz w:val="27"/>
          <w:szCs w:val="27"/>
        </w:rPr>
        <w:t xml:space="preserve">OGIA INDUSTRIAL, </w:t>
      </w:r>
      <w:r w:rsidR="00847826">
        <w:rPr>
          <w:color w:val="000000"/>
          <w:sz w:val="27"/>
          <w:szCs w:val="27"/>
        </w:rPr>
        <w:t xml:space="preserve">referidos al siguiente </w:t>
      </w:r>
      <w:r w:rsidR="00746B64">
        <w:rPr>
          <w:color w:val="000000"/>
          <w:sz w:val="27"/>
          <w:szCs w:val="27"/>
        </w:rPr>
        <w:t>cargo</w:t>
      </w:r>
      <w:r w:rsidR="005E7991">
        <w:rPr>
          <w:color w:val="000000"/>
          <w:sz w:val="27"/>
          <w:szCs w:val="27"/>
        </w:rPr>
        <w:t>:</w:t>
      </w:r>
    </w:p>
    <w:p w14:paraId="7C0CD83C" w14:textId="77777777" w:rsidR="00C41A34" w:rsidRPr="00AE4E0F" w:rsidRDefault="00C41A34" w:rsidP="00C41A34">
      <w:pPr>
        <w:pStyle w:val="NormalWeb"/>
        <w:jc w:val="both"/>
        <w:rPr>
          <w:b/>
          <w:color w:val="000000"/>
          <w:sz w:val="27"/>
          <w:szCs w:val="27"/>
        </w:rPr>
      </w:pPr>
      <w:r w:rsidRPr="00AC0F97">
        <w:rPr>
          <w:b/>
          <w:color w:val="000000"/>
          <w:sz w:val="27"/>
          <w:szCs w:val="27"/>
        </w:rPr>
        <w:t xml:space="preserve">INTI-PROFESIONAL EN MAT. EQUIP. ALMAC. </w:t>
      </w:r>
      <w:r w:rsidRPr="00AE4E0F">
        <w:rPr>
          <w:b/>
          <w:color w:val="000000"/>
          <w:sz w:val="27"/>
          <w:szCs w:val="27"/>
        </w:rPr>
        <w:t>CONV. ENERGIA ELECTROMOV. PRODUC. HIDROG. VERDE-2021-026639-INTIND-C-1</w:t>
      </w:r>
    </w:p>
    <w:p w14:paraId="13D06478" w14:textId="77777777" w:rsidR="00746B64" w:rsidRDefault="00746B64" w:rsidP="00852905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Finalizada</w:t>
      </w:r>
      <w:r w:rsidR="0022103C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 w:rsidR="00AD46F9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la</w:t>
      </w:r>
      <w:r w:rsidR="0022103C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 w:rsidR="00AD46F9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etapa</w:t>
      </w:r>
      <w:r w:rsidR="0022103C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 evaluación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del postulante:</w:t>
      </w:r>
    </w:p>
    <w:p w14:paraId="3CAB0E02" w14:textId="77777777" w:rsidR="00C41A34" w:rsidRPr="00C41A34" w:rsidRDefault="00C41A34" w:rsidP="00700048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  <w:r w:rsidRPr="00C41A3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BERTOLANI, GABRIEL ALEJANDRO (DNI 34797664)</w:t>
      </w:r>
    </w:p>
    <w:p w14:paraId="09454855" w14:textId="77777777" w:rsidR="004F29C2" w:rsidRPr="00345A05" w:rsidRDefault="000F3B14" w:rsidP="00700048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Se procede al justiprecio</w:t>
      </w:r>
      <w:r w:rsidR="00746B6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 la misma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, conc</w:t>
      </w:r>
      <w:r w:rsidR="00746B6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luyéndose que ha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alcanzado el puntaje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total de 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 w:rsidR="00AD46F9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2</w:t>
      </w:r>
      <w:r w:rsidR="00847826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06</w:t>
      </w:r>
      <w:r w:rsidR="00642E8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(</w:t>
      </w:r>
      <w:r w:rsidR="00EC0641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doscientos </w:t>
      </w:r>
      <w:r w:rsidR="004F29C2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seis)</w:t>
      </w:r>
      <w:r w:rsidR="00642E8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, calificación a la que 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</w:t>
      </w:r>
      <w:r w:rsidR="009A57DC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acuerdo a la reglamentación </w:t>
      </w:r>
      <w:r w:rsidR="00F97501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aplicada</w:t>
      </w:r>
      <w:r w:rsidR="00746B64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, </w:t>
      </w:r>
      <w:r w:rsidR="00746B64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le</w:t>
      </w:r>
      <w:r w:rsidR="009A57DC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corresponde una ponderación</w:t>
      </w:r>
      <w:r w:rsidR="00CC742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total</w:t>
      </w:r>
      <w:r w:rsidR="009A57DC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del </w:t>
      </w:r>
      <w:r w:rsidR="0084782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70,3</w:t>
      </w:r>
      <w:r w:rsidR="009A57DC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%</w:t>
      </w:r>
      <w:r w:rsidR="00F97501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(</w:t>
      </w:r>
      <w:r w:rsidR="0084782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setenta con tres</w:t>
      </w:r>
      <w:r w:rsidR="00F97501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).</w:t>
      </w:r>
      <w:r w:rsidR="00746B64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</w:t>
      </w:r>
    </w:p>
    <w:p w14:paraId="41F4A40B" w14:textId="77777777" w:rsidR="00445B35" w:rsidRDefault="00621611" w:rsidP="00852905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 w:rsidRPr="00852905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Completad</w:t>
      </w:r>
      <w:r w:rsidR="00AD46F9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o</w:t>
      </w:r>
      <w:r w:rsidR="00852905" w:rsidRPr="00852905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el orden de merito del</w:t>
      </w:r>
      <w:r w:rsidR="00746B64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presente, y siendo las 11</w:t>
      </w:r>
      <w:r w:rsidR="00852905" w:rsidRPr="00852905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.20 hs. Se levanta la sesión, firmándose el acta.</w:t>
      </w:r>
    </w:p>
    <w:p w14:paraId="6146188E" w14:textId="77777777" w:rsidR="009A13E5" w:rsidRPr="00852905" w:rsidRDefault="009A13E5" w:rsidP="00852905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s-AR"/>
        </w:rPr>
        <w:drawing>
          <wp:anchor distT="0" distB="0" distL="114300" distR="114300" simplePos="0" relativeHeight="251658240" behindDoc="0" locked="0" layoutInCell="1" allowOverlap="1" wp14:anchorId="5928E244" wp14:editId="107D2D03">
            <wp:simplePos x="0" y="0"/>
            <wp:positionH relativeFrom="column">
              <wp:posOffset>386715</wp:posOffset>
            </wp:positionH>
            <wp:positionV relativeFrom="paragraph">
              <wp:posOffset>50800</wp:posOffset>
            </wp:positionV>
            <wp:extent cx="2406650" cy="1263650"/>
            <wp:effectExtent l="19050" t="0" r="0" b="0"/>
            <wp:wrapThrough wrapText="bothSides">
              <wp:wrapPolygon edited="0">
                <wp:start x="-171" y="0"/>
                <wp:lineTo x="-171" y="21166"/>
                <wp:lineTo x="21543" y="21166"/>
                <wp:lineTo x="21543" y="0"/>
                <wp:lineTo x="-171" y="0"/>
              </wp:wrapPolygon>
            </wp:wrapThrough>
            <wp:docPr id="1" name="Imagen 1" descr="C:\Users\Eduardo\Desktop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uardo\Desktop\Firm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A13E5" w:rsidRPr="00852905" w:rsidSect="00B51F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A754D"/>
    <w:multiLevelType w:val="multilevel"/>
    <w:tmpl w:val="9B429E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94BFE"/>
    <w:multiLevelType w:val="hybridMultilevel"/>
    <w:tmpl w:val="0030AF2E"/>
    <w:lvl w:ilvl="0" w:tplc="0630BBB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5C80E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CEA4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D65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EB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12D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B42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68DF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CE6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DBE6B"/>
    <w:multiLevelType w:val="multilevel"/>
    <w:tmpl w:val="D8EC877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4168EFF7"/>
    <w:multiLevelType w:val="multilevel"/>
    <w:tmpl w:val="FA4E15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0F4162F"/>
    <w:multiLevelType w:val="multilevel"/>
    <w:tmpl w:val="D9FE61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1C436C5"/>
    <w:multiLevelType w:val="multilevel"/>
    <w:tmpl w:val="469098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23E526B"/>
    <w:multiLevelType w:val="multilevel"/>
    <w:tmpl w:val="F396608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30A966F"/>
    <w:multiLevelType w:val="multilevel"/>
    <w:tmpl w:val="D63E9B0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8" w15:restartNumberingAfterBreak="0">
    <w:nsid w:val="6FD92A46"/>
    <w:multiLevelType w:val="multilevel"/>
    <w:tmpl w:val="E7D4747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914510844">
    <w:abstractNumId w:val="0"/>
  </w:num>
  <w:num w:numId="2" w16cid:durableId="1272593883">
    <w:abstractNumId w:val="8"/>
  </w:num>
  <w:num w:numId="3" w16cid:durableId="1839923900">
    <w:abstractNumId w:val="6"/>
  </w:num>
  <w:num w:numId="4" w16cid:durableId="22295738">
    <w:abstractNumId w:val="2"/>
  </w:num>
  <w:num w:numId="5" w16cid:durableId="1822766932">
    <w:abstractNumId w:val="3"/>
  </w:num>
  <w:num w:numId="6" w16cid:durableId="57094073">
    <w:abstractNumId w:val="7"/>
  </w:num>
  <w:num w:numId="7" w16cid:durableId="1970741760">
    <w:abstractNumId w:val="5"/>
  </w:num>
  <w:num w:numId="8" w16cid:durableId="1699508627">
    <w:abstractNumId w:val="1"/>
  </w:num>
  <w:num w:numId="9" w16cid:durableId="6359863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611"/>
    <w:rsid w:val="000252EA"/>
    <w:rsid w:val="000F3B14"/>
    <w:rsid w:val="00210668"/>
    <w:rsid w:val="0022103C"/>
    <w:rsid w:val="002331CE"/>
    <w:rsid w:val="00264439"/>
    <w:rsid w:val="00270B8D"/>
    <w:rsid w:val="002D132F"/>
    <w:rsid w:val="002D5A29"/>
    <w:rsid w:val="0031250D"/>
    <w:rsid w:val="0032044E"/>
    <w:rsid w:val="003371CD"/>
    <w:rsid w:val="00345A05"/>
    <w:rsid w:val="00371C4E"/>
    <w:rsid w:val="003C4DD0"/>
    <w:rsid w:val="00445B35"/>
    <w:rsid w:val="004F29C2"/>
    <w:rsid w:val="004F48D7"/>
    <w:rsid w:val="00556262"/>
    <w:rsid w:val="00570BE0"/>
    <w:rsid w:val="005E7991"/>
    <w:rsid w:val="00611407"/>
    <w:rsid w:val="00621611"/>
    <w:rsid w:val="00642E84"/>
    <w:rsid w:val="00684280"/>
    <w:rsid w:val="00700048"/>
    <w:rsid w:val="00733DD9"/>
    <w:rsid w:val="00746B64"/>
    <w:rsid w:val="0075308E"/>
    <w:rsid w:val="0077488F"/>
    <w:rsid w:val="00781300"/>
    <w:rsid w:val="007A457C"/>
    <w:rsid w:val="007D11B3"/>
    <w:rsid w:val="007D73B5"/>
    <w:rsid w:val="00805FBE"/>
    <w:rsid w:val="00822AEA"/>
    <w:rsid w:val="00847826"/>
    <w:rsid w:val="00852905"/>
    <w:rsid w:val="008F1ECE"/>
    <w:rsid w:val="00910DF4"/>
    <w:rsid w:val="009643E0"/>
    <w:rsid w:val="009A13E5"/>
    <w:rsid w:val="009A57DC"/>
    <w:rsid w:val="00A33FA8"/>
    <w:rsid w:val="00A77AD0"/>
    <w:rsid w:val="00AB58DC"/>
    <w:rsid w:val="00AD46F9"/>
    <w:rsid w:val="00B51F2F"/>
    <w:rsid w:val="00BB2EC2"/>
    <w:rsid w:val="00BC34CB"/>
    <w:rsid w:val="00C07CA3"/>
    <w:rsid w:val="00C41A34"/>
    <w:rsid w:val="00C5379C"/>
    <w:rsid w:val="00C67E40"/>
    <w:rsid w:val="00CB74F1"/>
    <w:rsid w:val="00CC7420"/>
    <w:rsid w:val="00D71294"/>
    <w:rsid w:val="00DA2FD7"/>
    <w:rsid w:val="00E42156"/>
    <w:rsid w:val="00E87F0F"/>
    <w:rsid w:val="00EA729D"/>
    <w:rsid w:val="00EC0641"/>
    <w:rsid w:val="00F15E4A"/>
    <w:rsid w:val="00F269E5"/>
    <w:rsid w:val="00F45167"/>
    <w:rsid w:val="00F64E9F"/>
    <w:rsid w:val="00F97501"/>
    <w:rsid w:val="00FC6D23"/>
    <w:rsid w:val="00FF3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A9AA8"/>
  <w15:docId w15:val="{069DA452-A1C7-4344-91FB-E6BF6E6A7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F2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customStyle="1" w:styleId="LO-normal">
    <w:name w:val="LO-normal"/>
    <w:qFormat/>
    <w:rsid w:val="00BB2EC2"/>
    <w:pPr>
      <w:suppressAutoHyphens/>
    </w:pPr>
    <w:rPr>
      <w:rFonts w:ascii="Calibri" w:eastAsia="Calibri" w:hAnsi="Calibri" w:cs="Calibri"/>
      <w:lang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1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13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2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Mercedes Vittar Smith</dc:creator>
  <cp:lastModifiedBy>María Mercedes Vittar Smith</cp:lastModifiedBy>
  <cp:revision>2</cp:revision>
  <dcterms:created xsi:type="dcterms:W3CDTF">2022-08-03T13:19:00Z</dcterms:created>
  <dcterms:modified xsi:type="dcterms:W3CDTF">2022-08-03T13:19:00Z</dcterms:modified>
</cp:coreProperties>
</file>